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7C66" w14:textId="77777777" w:rsidR="009C2EC2" w:rsidRPr="00D07FBB" w:rsidRDefault="009C2EC2" w:rsidP="009C2EC2">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0A3EE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74803367" r:id="rId5"/>
        </w:object>
      </w:r>
      <w:r w:rsidRPr="00D07FBB">
        <w:rPr>
          <w:rFonts w:ascii="Calibri" w:eastAsia="Times New Roman" w:hAnsi="Calibri" w:cs="Calibri"/>
          <w:b/>
          <w:color w:val="000000"/>
          <w:sz w:val="40"/>
          <w:szCs w:val="40"/>
          <w:lang w:eastAsia="en-GB"/>
        </w:rPr>
        <w:t>Planning &amp; Transport Committee Meeting</w:t>
      </w:r>
    </w:p>
    <w:p w14:paraId="4AB526E0" w14:textId="77777777" w:rsidR="009C2EC2" w:rsidRPr="00D07FBB" w:rsidRDefault="009C2EC2" w:rsidP="009C2EC2">
      <w:pPr>
        <w:rPr>
          <w:rFonts w:ascii="Calibri" w:eastAsia="Times New Roman" w:hAnsi="Calibri" w:cs="Calibri"/>
          <w:b/>
          <w:color w:val="000000"/>
          <w:lang w:eastAsia="en-GB"/>
        </w:rPr>
      </w:pPr>
    </w:p>
    <w:p w14:paraId="22A146B4" w14:textId="77777777" w:rsidR="009C2EC2" w:rsidRPr="00D07FBB" w:rsidRDefault="009C2EC2" w:rsidP="009C2EC2">
      <w:pPr>
        <w:ind w:left="-284" w:right="119" w:firstLine="1"/>
        <w:jc w:val="left"/>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all Members of the Planning and Transport Committee: Cllr B Hanvey, Cllr P Heeley, </w:t>
      </w:r>
    </w:p>
    <w:p w14:paraId="20222D60" w14:textId="77777777" w:rsidR="009C2EC2" w:rsidRPr="00D07FBB" w:rsidRDefault="009C2EC2" w:rsidP="009C2EC2">
      <w:pPr>
        <w:ind w:left="-284" w:right="119" w:firstLine="1"/>
        <w:jc w:val="left"/>
        <w:rPr>
          <w:rFonts w:ascii="Calibri" w:hAnsi="Calibri" w:cs="Calibri"/>
        </w:rPr>
      </w:pPr>
      <w:r w:rsidRPr="00D07FBB">
        <w:rPr>
          <w:rFonts w:ascii="Calibri" w:eastAsia="Times New Roman" w:hAnsi="Calibri" w:cs="Calibri"/>
          <w:color w:val="000000"/>
          <w:lang w:eastAsia="en-GB"/>
        </w:rPr>
        <w:t xml:space="preserve">   Cllr T Keech, Cllr A Lisher (Presiding Chairman), Cllr J Luckin and Cllr J Thomas. </w:t>
      </w:r>
      <w:r w:rsidRPr="00D07FBB">
        <w:rPr>
          <w:rFonts w:ascii="Calibri" w:hAnsi="Calibri" w:cs="Calibri"/>
        </w:rPr>
        <w:t xml:space="preserve">NOTICE is </w:t>
      </w:r>
    </w:p>
    <w:p w14:paraId="5A338860" w14:textId="77777777" w:rsidR="009C2EC2" w:rsidRPr="00D07FBB" w:rsidRDefault="009C2EC2" w:rsidP="009C2EC2">
      <w:pPr>
        <w:ind w:left="-284" w:right="119" w:firstLine="1"/>
        <w:jc w:val="left"/>
        <w:rPr>
          <w:rFonts w:ascii="Calibri" w:hAnsi="Calibri" w:cs="Calibri"/>
        </w:rPr>
      </w:pPr>
      <w:r w:rsidRPr="00D07FBB">
        <w:rPr>
          <w:rFonts w:ascii="Calibri" w:hAnsi="Calibri" w:cs="Calibri"/>
        </w:rPr>
        <w:t xml:space="preserve">   hereby given, and Councillors are SUMMONED to attend a meeting of The Planning and Transport</w:t>
      </w:r>
    </w:p>
    <w:p w14:paraId="0603B62D" w14:textId="77777777" w:rsidR="009C2EC2" w:rsidRPr="00D07FBB" w:rsidRDefault="009C2EC2" w:rsidP="009C2EC2">
      <w:pPr>
        <w:ind w:left="-284" w:right="119" w:firstLine="1"/>
        <w:jc w:val="left"/>
        <w:rPr>
          <w:rFonts w:ascii="Calibri" w:hAnsi="Calibri" w:cs="Calibri"/>
          <w:sz w:val="24"/>
          <w:szCs w:val="24"/>
        </w:rPr>
      </w:pPr>
      <w:r w:rsidRPr="00D07FBB">
        <w:rPr>
          <w:rFonts w:ascii="Calibri" w:hAnsi="Calibri" w:cs="Calibri"/>
        </w:rPr>
        <w:t xml:space="preserve">   Committee on</w:t>
      </w:r>
      <w:r w:rsidRPr="00D07FBB">
        <w:rPr>
          <w:rFonts w:ascii="Calibri" w:hAnsi="Calibri" w:cs="Calibri"/>
          <w:sz w:val="24"/>
          <w:szCs w:val="24"/>
        </w:rPr>
        <w:t>:</w:t>
      </w:r>
    </w:p>
    <w:p w14:paraId="57709405" w14:textId="77777777" w:rsidR="009C2EC2" w:rsidRPr="00D07FBB" w:rsidRDefault="009C2EC2" w:rsidP="009C2EC2">
      <w:pPr>
        <w:ind w:left="-284" w:right="119" w:firstLine="1"/>
        <w:jc w:val="left"/>
        <w:rPr>
          <w:rFonts w:ascii="Calibri" w:eastAsia="Times New Roman" w:hAnsi="Calibri" w:cs="Calibri"/>
          <w:b/>
          <w:color w:val="000000"/>
          <w:sz w:val="32"/>
          <w:szCs w:val="32"/>
          <w:lang w:eastAsia="en-GB"/>
        </w:rPr>
      </w:pPr>
    </w:p>
    <w:p w14:paraId="14EB5C16" w14:textId="77777777" w:rsidR="009C2EC2" w:rsidRPr="00D07FBB" w:rsidRDefault="009C2EC2" w:rsidP="009C2EC2">
      <w:pPr>
        <w:keepNext/>
        <w:tabs>
          <w:tab w:val="left" w:pos="1418"/>
        </w:tabs>
        <w:outlineLvl w:val="8"/>
        <w:rPr>
          <w:rFonts w:ascii="Calibri" w:eastAsia="Times New Roman" w:hAnsi="Calibri" w:cs="Calibri"/>
          <w:b/>
          <w:color w:val="000000"/>
          <w:sz w:val="36"/>
          <w:szCs w:val="36"/>
          <w:lang w:eastAsia="en-GB"/>
        </w:rPr>
      </w:pPr>
      <w:r w:rsidRPr="00D07FBB">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22</w:t>
      </w:r>
      <w:r w:rsidRPr="00D07FBB">
        <w:rPr>
          <w:rFonts w:ascii="Calibri" w:eastAsia="Times New Roman" w:hAnsi="Calibri" w:cs="Calibri"/>
          <w:b/>
          <w:color w:val="000000"/>
          <w:sz w:val="36"/>
          <w:szCs w:val="36"/>
          <w:vertAlign w:val="superscript"/>
          <w:lang w:eastAsia="en-GB"/>
        </w:rPr>
        <w:t>nd</w:t>
      </w:r>
      <w:r>
        <w:rPr>
          <w:rFonts w:ascii="Calibri" w:eastAsia="Times New Roman" w:hAnsi="Calibri" w:cs="Calibri"/>
          <w:b/>
          <w:color w:val="000000"/>
          <w:sz w:val="36"/>
          <w:szCs w:val="36"/>
          <w:lang w:eastAsia="en-GB"/>
        </w:rPr>
        <w:t xml:space="preserve"> April </w:t>
      </w:r>
      <w:r w:rsidRPr="00D07FBB">
        <w:rPr>
          <w:rFonts w:ascii="Calibri" w:eastAsia="Times New Roman" w:hAnsi="Calibri" w:cs="Calibri"/>
          <w:b/>
          <w:color w:val="000000"/>
          <w:sz w:val="36"/>
          <w:szCs w:val="36"/>
          <w:lang w:eastAsia="en-GB"/>
        </w:rPr>
        <w:t>2024 at 7:</w:t>
      </w:r>
      <w:r>
        <w:rPr>
          <w:rFonts w:ascii="Calibri" w:eastAsia="Times New Roman" w:hAnsi="Calibri" w:cs="Calibri"/>
          <w:b/>
          <w:color w:val="000000"/>
          <w:sz w:val="36"/>
          <w:szCs w:val="36"/>
          <w:lang w:eastAsia="en-GB"/>
        </w:rPr>
        <w:t>00</w:t>
      </w:r>
      <w:r w:rsidRPr="00D07FBB">
        <w:rPr>
          <w:rFonts w:ascii="Calibri" w:eastAsia="Times New Roman" w:hAnsi="Calibri" w:cs="Calibri"/>
          <w:b/>
          <w:color w:val="000000"/>
          <w:sz w:val="36"/>
          <w:szCs w:val="36"/>
          <w:lang w:eastAsia="en-GB"/>
        </w:rPr>
        <w:t>pm in the Washington Village Memorial Hall (Doré Room)</w:t>
      </w:r>
    </w:p>
    <w:p w14:paraId="24386A6C" w14:textId="77777777" w:rsidR="009C2EC2" w:rsidRPr="00D07FBB" w:rsidRDefault="009C2EC2" w:rsidP="009C2EC2">
      <w:pPr>
        <w:jc w:val="left"/>
        <w:rPr>
          <w:rFonts w:ascii="Calibri" w:eastAsia="Times New Roman" w:hAnsi="Calibri" w:cs="Calibri"/>
          <w:b/>
          <w:color w:val="000000"/>
          <w:sz w:val="32"/>
          <w:szCs w:val="32"/>
          <w:lang w:eastAsia="en-GB"/>
        </w:rPr>
      </w:pPr>
    </w:p>
    <w:p w14:paraId="23576E14" w14:textId="77777777" w:rsidR="009C2EC2" w:rsidRPr="00D07FBB" w:rsidRDefault="009C2EC2" w:rsidP="009C2EC2">
      <w:pPr>
        <w:ind w:right="-514"/>
        <w:rPr>
          <w:rFonts w:ascii="Calibri" w:eastAsia="Times New Roman" w:hAnsi="Calibri" w:cs="Calibri"/>
          <w:b/>
          <w:sz w:val="32"/>
          <w:szCs w:val="32"/>
          <w:lang w:eastAsia="en-GB"/>
        </w:rPr>
      </w:pPr>
      <w:r w:rsidRPr="00D07FBB">
        <w:rPr>
          <w:rFonts w:ascii="Calibri" w:eastAsia="Times New Roman" w:hAnsi="Calibri" w:cs="Calibri"/>
          <w:b/>
          <w:sz w:val="32"/>
          <w:szCs w:val="32"/>
          <w:lang w:eastAsia="en-GB"/>
        </w:rPr>
        <w:t>A G E N D A</w:t>
      </w:r>
    </w:p>
    <w:p w14:paraId="6C26BB9F" w14:textId="77777777" w:rsidR="009C2EC2" w:rsidRPr="00D07FBB" w:rsidRDefault="009C2EC2" w:rsidP="009C2EC2">
      <w:pPr>
        <w:jc w:val="both"/>
        <w:rPr>
          <w:rFonts w:ascii="Calibri" w:eastAsia="Times New Roman" w:hAnsi="Calibri" w:cs="Calibri"/>
          <w:b/>
          <w:color w:val="000000"/>
          <w:lang w:eastAsia="en-GB"/>
        </w:rPr>
      </w:pPr>
    </w:p>
    <w:p w14:paraId="24F8B21B" w14:textId="77777777" w:rsidR="009C2EC2" w:rsidRPr="00D07FBB" w:rsidRDefault="009C2EC2" w:rsidP="009C2EC2">
      <w:pPr>
        <w:jc w:val="both"/>
        <w:rPr>
          <w:rFonts w:ascii="Calibri" w:eastAsia="Times New Roman" w:hAnsi="Calibri" w:cs="Calibri"/>
          <w:color w:val="000000"/>
          <w:lang w:eastAsia="en-GB"/>
        </w:rPr>
      </w:pPr>
      <w:r w:rsidRPr="00D07FBB">
        <w:rPr>
          <w:rFonts w:ascii="Calibri" w:eastAsia="Times New Roman" w:hAnsi="Calibri" w:cs="Calibri"/>
          <w:b/>
          <w:color w:val="000000"/>
          <w:lang w:eastAsia="en-GB"/>
        </w:rPr>
        <w:t>PT/2/24/1         To Receive and Approve apologies for absence.</w:t>
      </w:r>
    </w:p>
    <w:p w14:paraId="73D58CA6" w14:textId="77777777" w:rsidR="009C2EC2" w:rsidRPr="00D07FBB" w:rsidRDefault="009C2EC2" w:rsidP="009C2EC2">
      <w:pPr>
        <w:jc w:val="both"/>
        <w:rPr>
          <w:rFonts w:ascii="Calibri" w:eastAsia="Times New Roman" w:hAnsi="Calibri" w:cs="Calibri"/>
          <w:b/>
          <w:color w:val="000000"/>
          <w:lang w:eastAsia="en-GB"/>
        </w:rPr>
      </w:pPr>
    </w:p>
    <w:p w14:paraId="6281AA26" w14:textId="77777777" w:rsidR="009C2EC2" w:rsidRPr="00D07FBB" w:rsidRDefault="009C2EC2" w:rsidP="009C2EC2">
      <w:pPr>
        <w:ind w:left="1440" w:hanging="1440"/>
        <w:jc w:val="both"/>
        <w:rPr>
          <w:rFonts w:ascii="Calibri" w:eastAsia="Times New Roman" w:hAnsi="Calibri" w:cs="Calibri"/>
          <w:shd w:val="clear" w:color="auto" w:fill="FFFFFF"/>
          <w:lang w:eastAsia="en-GB"/>
        </w:rPr>
      </w:pPr>
      <w:r w:rsidRPr="00D07FBB">
        <w:rPr>
          <w:rFonts w:ascii="Calibri" w:eastAsia="Times New Roman" w:hAnsi="Calibri" w:cs="Calibri"/>
          <w:b/>
          <w:color w:val="000000"/>
          <w:lang w:eastAsia="en-GB"/>
        </w:rPr>
        <w:t xml:space="preserve">PT/2/24/2         To Receive </w:t>
      </w:r>
      <w:r w:rsidRPr="00D07FBB">
        <w:rPr>
          <w:rFonts w:ascii="Calibri" w:eastAsia="Times New Roman" w:hAnsi="Calibri" w:cs="Calibri"/>
          <w:b/>
          <w:bCs/>
          <w:shd w:val="clear" w:color="auto" w:fill="FFFFFF"/>
          <w:lang w:eastAsia="en-GB"/>
        </w:rPr>
        <w:t>Declarations of Interest and requests for Dispensation.</w:t>
      </w:r>
    </w:p>
    <w:p w14:paraId="236958BC" w14:textId="77777777" w:rsidR="009C2EC2" w:rsidRPr="00D07FBB" w:rsidRDefault="009C2EC2" w:rsidP="009C2EC2">
      <w:pPr>
        <w:ind w:left="1440" w:hanging="1440"/>
        <w:jc w:val="both"/>
        <w:rPr>
          <w:rFonts w:ascii="Calibri" w:eastAsia="Times New Roman" w:hAnsi="Calibri" w:cs="Calibri"/>
          <w:shd w:val="clear" w:color="auto" w:fill="FFFFFF"/>
          <w:lang w:eastAsia="en-GB"/>
        </w:rPr>
      </w:pPr>
    </w:p>
    <w:p w14:paraId="1B7DF17A" w14:textId="77777777" w:rsidR="009C2EC2" w:rsidRPr="00D07FBB" w:rsidRDefault="009C2EC2" w:rsidP="009C2EC2">
      <w:pPr>
        <w:ind w:left="1440" w:hanging="1440"/>
        <w:jc w:val="both"/>
        <w:rPr>
          <w:rFonts w:ascii="Calibri" w:eastAsia="Times New Roman" w:hAnsi="Calibri" w:cs="Calibri"/>
          <w:b/>
          <w:bCs/>
          <w:shd w:val="clear" w:color="auto" w:fill="FFFFFF"/>
          <w:lang w:eastAsia="en-GB"/>
        </w:rPr>
      </w:pPr>
      <w:r w:rsidRPr="00D07FBB">
        <w:rPr>
          <w:rFonts w:ascii="Calibri" w:eastAsia="Times New Roman" w:hAnsi="Calibri" w:cs="Calibri"/>
          <w:b/>
          <w:bCs/>
          <w:shd w:val="clear" w:color="auto" w:fill="FFFFFF"/>
          <w:lang w:eastAsia="en-GB"/>
        </w:rPr>
        <w:t xml:space="preserve">PT/2/24/3         To Approve the Minutes of the last meeting on </w:t>
      </w:r>
      <w:r>
        <w:rPr>
          <w:rFonts w:ascii="Calibri" w:eastAsia="Times New Roman" w:hAnsi="Calibri" w:cs="Calibri"/>
          <w:b/>
          <w:bCs/>
          <w:shd w:val="clear" w:color="auto" w:fill="FFFFFF"/>
          <w:lang w:eastAsia="en-GB"/>
        </w:rPr>
        <w:t>19</w:t>
      </w:r>
      <w:r w:rsidRPr="00D07FBB">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February 2024</w:t>
      </w:r>
    </w:p>
    <w:p w14:paraId="49A58C3E" w14:textId="77777777" w:rsidR="009C2EC2" w:rsidRPr="00D07FBB" w:rsidRDefault="009C2EC2" w:rsidP="009C2EC2">
      <w:pPr>
        <w:ind w:left="1440" w:hanging="1440"/>
        <w:jc w:val="both"/>
        <w:rPr>
          <w:rFonts w:ascii="Calibri" w:eastAsia="Times New Roman" w:hAnsi="Calibri" w:cs="Calibri"/>
          <w:shd w:val="clear" w:color="auto" w:fill="FFFFFF"/>
          <w:lang w:eastAsia="en-GB"/>
        </w:rPr>
      </w:pPr>
      <w:r w:rsidRPr="00D07FBB">
        <w:rPr>
          <w:rFonts w:ascii="Calibri" w:eastAsia="Times New Roman" w:hAnsi="Calibri" w:cs="Calibri"/>
          <w:shd w:val="clear" w:color="auto" w:fill="FFFFFF"/>
          <w:lang w:eastAsia="en-GB"/>
        </w:rPr>
        <w:t xml:space="preserve">                              </w:t>
      </w:r>
    </w:p>
    <w:p w14:paraId="6F0205D4" w14:textId="77777777" w:rsidR="009C2EC2" w:rsidRPr="00D07FBB" w:rsidRDefault="009C2EC2" w:rsidP="009C2EC2">
      <w:pPr>
        <w:ind w:left="1440" w:hanging="1440"/>
        <w:jc w:val="both"/>
        <w:rPr>
          <w:rFonts w:ascii="Calibri" w:eastAsia="Times New Roman" w:hAnsi="Calibri" w:cs="Calibri"/>
          <w:color w:val="000000"/>
          <w:lang w:eastAsia="en-GB"/>
        </w:rPr>
      </w:pPr>
      <w:r w:rsidRPr="00D07FBB">
        <w:rPr>
          <w:rFonts w:ascii="Calibri" w:eastAsia="Times New Roman" w:hAnsi="Calibri" w:cs="Calibri"/>
          <w:b/>
          <w:bCs/>
          <w:shd w:val="clear" w:color="auto" w:fill="FFFFFF"/>
          <w:lang w:eastAsia="en-GB"/>
        </w:rPr>
        <w:t xml:space="preserve">PT/2/24/4          </w:t>
      </w:r>
      <w:r w:rsidRPr="00D07FBB">
        <w:rPr>
          <w:rFonts w:ascii="Calibri" w:eastAsia="Times New Roman" w:hAnsi="Calibri" w:cs="Calibri"/>
          <w:b/>
          <w:color w:val="000000"/>
          <w:lang w:eastAsia="en-GB"/>
        </w:rPr>
        <w:t>Public Speaking</w:t>
      </w:r>
    </w:p>
    <w:p w14:paraId="3BA69804" w14:textId="77777777" w:rsidR="009C2EC2" w:rsidRPr="00D07FBB" w:rsidRDefault="009C2EC2" w:rsidP="009C2EC2">
      <w:pPr>
        <w:ind w:left="1440" w:hanging="1440"/>
        <w:jc w:val="both"/>
        <w:rPr>
          <w:rFonts w:ascii="Calibri" w:eastAsia="Times New Roman" w:hAnsi="Calibri" w:cs="Calibri"/>
          <w:color w:val="000000"/>
          <w:lang w:eastAsia="en-GB"/>
        </w:rPr>
      </w:pPr>
      <w:r w:rsidRPr="00D07FBB">
        <w:rPr>
          <w:rFonts w:ascii="Calibri" w:eastAsia="Times New Roman" w:hAnsi="Calibri" w:cs="Calibri"/>
          <w:color w:val="000000"/>
          <w:lang w:eastAsia="en-GB"/>
        </w:rPr>
        <w:t xml:space="preserve">                             To Receive questions &amp; comments from members of the public</w:t>
      </w:r>
      <w:r>
        <w:rPr>
          <w:rFonts w:ascii="Calibri" w:eastAsia="Times New Roman" w:hAnsi="Calibri" w:cs="Calibri"/>
          <w:color w:val="000000"/>
          <w:lang w:eastAsia="en-GB"/>
        </w:rPr>
        <w:t xml:space="preserve"> for items on this agenda.</w:t>
      </w:r>
    </w:p>
    <w:p w14:paraId="0122B0FE" w14:textId="77777777" w:rsidR="009C2EC2" w:rsidRPr="00D07FBB" w:rsidRDefault="009C2EC2" w:rsidP="009C2EC2">
      <w:pPr>
        <w:ind w:left="1440" w:hanging="1440"/>
        <w:jc w:val="both"/>
        <w:rPr>
          <w:rFonts w:ascii="Calibri" w:eastAsia="Times New Roman" w:hAnsi="Calibri" w:cs="Calibri"/>
          <w:b/>
          <w:color w:val="000000"/>
          <w:lang w:eastAsia="en-GB"/>
        </w:rPr>
      </w:pPr>
    </w:p>
    <w:p w14:paraId="2AECA417" w14:textId="77777777" w:rsidR="009C2EC2" w:rsidRPr="00D07FBB" w:rsidRDefault="009C2EC2" w:rsidP="009C2EC2">
      <w:pPr>
        <w:jc w:val="both"/>
        <w:rPr>
          <w:rFonts w:ascii="Calibri" w:eastAsia="Times New Roman" w:hAnsi="Calibri" w:cs="Calibri"/>
          <w:b/>
          <w:color w:val="000000"/>
          <w:lang w:eastAsia="en-GB"/>
        </w:rPr>
      </w:pPr>
      <w:r w:rsidRPr="00D07FBB">
        <w:rPr>
          <w:rFonts w:ascii="Calibri" w:eastAsia="Times New Roman" w:hAnsi="Calibri" w:cs="Calibri"/>
          <w:b/>
          <w:color w:val="000000"/>
          <w:lang w:eastAsia="en-GB"/>
        </w:rPr>
        <w:t xml:space="preserve">PT/2/24/5 </w:t>
      </w:r>
      <w:r w:rsidRPr="00D07FBB">
        <w:rPr>
          <w:rFonts w:ascii="Calibri" w:eastAsia="Times New Roman" w:hAnsi="Calibri" w:cs="Calibri"/>
          <w:b/>
          <w:color w:val="000000"/>
          <w:lang w:eastAsia="en-GB"/>
        </w:rPr>
        <w:tab/>
        <w:t>To Report Actions and Matters Arising from the last meeting</w:t>
      </w:r>
    </w:p>
    <w:p w14:paraId="535FD974" w14:textId="77777777" w:rsidR="009C2EC2" w:rsidRPr="00D07FBB" w:rsidRDefault="009C2EC2" w:rsidP="009C2EC2">
      <w:pPr>
        <w:jc w:val="both"/>
        <w:rPr>
          <w:rFonts w:ascii="Calibri" w:eastAsia="Times New Roman" w:hAnsi="Calibri" w:cs="Calibri"/>
          <w:b/>
          <w:color w:val="000000"/>
          <w:lang w:eastAsia="en-GB"/>
        </w:rPr>
      </w:pPr>
      <w:r w:rsidRPr="00D07FBB">
        <w:rPr>
          <w:rFonts w:ascii="Calibri" w:eastAsia="Times New Roman" w:hAnsi="Calibri" w:cs="Calibri"/>
          <w:bCs/>
          <w:color w:val="000000"/>
          <w:lang w:eastAsia="en-GB"/>
        </w:rPr>
        <w:t xml:space="preserve">                             </w:t>
      </w:r>
      <w:r w:rsidRPr="00D07FBB">
        <w:rPr>
          <w:rFonts w:ascii="Calibri" w:eastAsia="Times New Roman" w:hAnsi="Calibri" w:cs="Calibri"/>
          <w:b/>
          <w:color w:val="000000"/>
          <w:lang w:eastAsia="en-GB"/>
        </w:rPr>
        <w:t xml:space="preserve">                                </w:t>
      </w:r>
    </w:p>
    <w:p w14:paraId="1F2606FB" w14:textId="77777777" w:rsidR="009C2EC2" w:rsidRPr="00D07FBB"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PT/2/24/</w:t>
      </w:r>
      <w:r>
        <w:rPr>
          <w:rFonts w:ascii="Calibri" w:hAnsi="Calibri" w:cs="Calibri"/>
          <w:b/>
          <w:color w:val="000000"/>
        </w:rPr>
        <w:t>6</w:t>
      </w:r>
      <w:r w:rsidRPr="00D07FBB">
        <w:rPr>
          <w:rFonts w:ascii="Calibri" w:hAnsi="Calibri" w:cs="Calibri"/>
          <w:b/>
          <w:color w:val="000000"/>
        </w:rPr>
        <w:t xml:space="preserve">          To Report on Planning Compliance updates from Horsham District Council</w:t>
      </w:r>
    </w:p>
    <w:p w14:paraId="10E68016" w14:textId="77777777" w:rsidR="009C2EC2" w:rsidRPr="00D07FBB"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w:t>
      </w:r>
    </w:p>
    <w:p w14:paraId="75CC889B" w14:textId="77777777" w:rsidR="009C2EC2" w:rsidRPr="00D07FBB" w:rsidRDefault="009C2EC2" w:rsidP="009C2EC2">
      <w:pPr>
        <w:ind w:left="-42"/>
        <w:contextualSpacing/>
        <w:jc w:val="left"/>
        <w:rPr>
          <w:rFonts w:ascii="Calibri" w:eastAsia="Times New Roman" w:hAnsi="Calibri" w:cs="Calibri"/>
          <w:i/>
          <w:iCs/>
          <w:lang w:eastAsia="en-GB"/>
        </w:rPr>
      </w:pPr>
      <w:r w:rsidRPr="00D07FBB">
        <w:rPr>
          <w:rFonts w:ascii="Calibri" w:hAnsi="Calibri" w:cs="Calibri"/>
          <w:b/>
          <w:color w:val="000000"/>
        </w:rPr>
        <w:t xml:space="preserve"> PT/2/24/</w:t>
      </w:r>
      <w:r>
        <w:rPr>
          <w:rFonts w:ascii="Calibri" w:hAnsi="Calibri" w:cs="Calibri"/>
          <w:b/>
          <w:color w:val="000000"/>
        </w:rPr>
        <w:t>7</w:t>
      </w:r>
      <w:r w:rsidRPr="00D07FBB">
        <w:rPr>
          <w:rFonts w:ascii="Calibri" w:hAnsi="Calibri" w:cs="Calibri"/>
          <w:b/>
          <w:color w:val="000000"/>
        </w:rPr>
        <w:t xml:space="preserve">          To Report on decisions of significant planning applications </w:t>
      </w:r>
      <w:r w:rsidRPr="00D07FBB">
        <w:rPr>
          <w:rFonts w:ascii="Calibri" w:eastAsia="Times New Roman" w:hAnsi="Calibri" w:cs="Calibri"/>
          <w:b/>
          <w:bCs/>
          <w:lang w:eastAsia="en-GB"/>
        </w:rPr>
        <w:t xml:space="preserve">in the parish </w:t>
      </w:r>
    </w:p>
    <w:p w14:paraId="42A1A07D" w14:textId="77777777" w:rsidR="009C2EC2" w:rsidRPr="00D07FBB" w:rsidRDefault="009C2EC2" w:rsidP="009C2EC2">
      <w:pPr>
        <w:jc w:val="both"/>
        <w:rPr>
          <w:rFonts w:ascii="Calibri" w:hAnsi="Calibri" w:cs="Calibri"/>
          <w:b/>
          <w:color w:val="000000"/>
        </w:rPr>
      </w:pPr>
      <w:r w:rsidRPr="00D07FBB">
        <w:rPr>
          <w:rFonts w:ascii="Calibri" w:eastAsia="Times New Roman" w:hAnsi="Calibri" w:cs="Calibri"/>
          <w:b/>
          <w:bCs/>
          <w:lang w:eastAsia="en-GB"/>
        </w:rPr>
        <w:t xml:space="preserve">                                                        </w:t>
      </w:r>
    </w:p>
    <w:p w14:paraId="4D96B0C1" w14:textId="77777777" w:rsidR="009C2EC2" w:rsidRPr="00D07FBB"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PT/2/24/</w:t>
      </w:r>
      <w:r>
        <w:rPr>
          <w:rFonts w:ascii="Calibri" w:hAnsi="Calibri" w:cs="Calibri"/>
          <w:b/>
          <w:color w:val="000000"/>
        </w:rPr>
        <w:t>8</w:t>
      </w:r>
      <w:r w:rsidRPr="00D07FBB">
        <w:rPr>
          <w:rFonts w:ascii="Calibri" w:hAnsi="Calibri" w:cs="Calibri"/>
          <w:b/>
          <w:color w:val="000000"/>
        </w:rPr>
        <w:t xml:space="preserve">          To Report on appeals of significant application decisions in the parish</w:t>
      </w:r>
    </w:p>
    <w:p w14:paraId="2907B1AF" w14:textId="77777777" w:rsidR="009C2EC2" w:rsidRPr="00D07FBB" w:rsidRDefault="009C2EC2" w:rsidP="009C2EC2">
      <w:pPr>
        <w:ind w:left="-42"/>
        <w:contextualSpacing/>
        <w:jc w:val="left"/>
        <w:rPr>
          <w:rFonts w:ascii="Calibri" w:hAnsi="Calibri" w:cs="Calibri"/>
          <w:b/>
          <w:color w:val="000000"/>
        </w:rPr>
      </w:pPr>
    </w:p>
    <w:p w14:paraId="27384AB0" w14:textId="77777777" w:rsidR="009C2EC2" w:rsidRPr="00D07FBB" w:rsidRDefault="009C2EC2" w:rsidP="009C2EC2">
      <w:pPr>
        <w:ind w:left="-42"/>
        <w:contextualSpacing/>
        <w:jc w:val="left"/>
        <w:rPr>
          <w:rFonts w:ascii="Calibri" w:hAnsi="Calibri" w:cs="Calibri"/>
          <w:b/>
          <w:lang w:eastAsia="en-GB"/>
        </w:rPr>
      </w:pPr>
      <w:bookmarkStart w:id="0" w:name="_Hlk144719026"/>
      <w:r w:rsidRPr="00D07FBB">
        <w:rPr>
          <w:rFonts w:ascii="Calibri" w:hAnsi="Calibri" w:cs="Calibri"/>
          <w:b/>
          <w:color w:val="000000"/>
        </w:rPr>
        <w:t xml:space="preserve"> PT/2/24/</w:t>
      </w:r>
      <w:r>
        <w:rPr>
          <w:rFonts w:ascii="Calibri" w:hAnsi="Calibri" w:cs="Calibri"/>
          <w:b/>
          <w:color w:val="000000"/>
        </w:rPr>
        <w:t xml:space="preserve">9  </w:t>
      </w:r>
      <w:r w:rsidRPr="00D07FBB">
        <w:rPr>
          <w:rFonts w:ascii="Calibri" w:hAnsi="Calibri" w:cs="Calibri"/>
          <w:b/>
          <w:color w:val="000000"/>
        </w:rPr>
        <w:t xml:space="preserve">        </w:t>
      </w:r>
      <w:bookmarkStart w:id="1" w:name="_Hlk164165578"/>
      <w:r w:rsidRPr="00D07FBB">
        <w:rPr>
          <w:rFonts w:ascii="Calibri" w:hAnsi="Calibri" w:cs="Calibri"/>
          <w:b/>
          <w:lang w:eastAsia="en-GB"/>
        </w:rPr>
        <w:t xml:space="preserve">To Review the </w:t>
      </w:r>
      <w:r>
        <w:rPr>
          <w:rFonts w:ascii="Calibri" w:hAnsi="Calibri" w:cs="Calibri"/>
          <w:b/>
          <w:lang w:eastAsia="en-GB"/>
        </w:rPr>
        <w:t xml:space="preserve">maintenance schedule </w:t>
      </w:r>
      <w:r w:rsidRPr="00D07FBB">
        <w:rPr>
          <w:rFonts w:ascii="Calibri" w:hAnsi="Calibri" w:cs="Calibri"/>
          <w:b/>
          <w:lang w:eastAsia="en-GB"/>
        </w:rPr>
        <w:t xml:space="preserve">and location of the Council’s Speed </w:t>
      </w:r>
    </w:p>
    <w:p w14:paraId="3595F9AF" w14:textId="77777777" w:rsidR="009C2EC2" w:rsidRPr="00D07FBB"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w:t>
      </w:r>
      <w:r w:rsidRPr="00D07FBB">
        <w:rPr>
          <w:rFonts w:ascii="Calibri" w:hAnsi="Calibri" w:cs="Calibri"/>
          <w:b/>
          <w:lang w:eastAsia="en-GB"/>
        </w:rPr>
        <w:t xml:space="preserve">Indicator </w:t>
      </w:r>
      <w:r w:rsidRPr="00D07FBB">
        <w:rPr>
          <w:rFonts w:ascii="Calibri" w:hAnsi="Calibri" w:cs="Calibri"/>
          <w:b/>
          <w:color w:val="000000"/>
        </w:rPr>
        <w:t>Device in Rock Road</w:t>
      </w:r>
      <w:r>
        <w:rPr>
          <w:rFonts w:ascii="Calibri" w:hAnsi="Calibri" w:cs="Calibri"/>
          <w:b/>
          <w:color w:val="000000"/>
        </w:rPr>
        <w:t xml:space="preserve"> for recommendation to the Council</w:t>
      </w:r>
      <w:r w:rsidRPr="00D07FBB">
        <w:rPr>
          <w:rFonts w:ascii="Calibri" w:hAnsi="Calibri" w:cs="Calibri"/>
          <w:b/>
          <w:color w:val="000000"/>
        </w:rPr>
        <w:t xml:space="preserve">. </w:t>
      </w:r>
    </w:p>
    <w:bookmarkEnd w:id="1"/>
    <w:p w14:paraId="55988DCF" w14:textId="77777777" w:rsidR="009C2EC2" w:rsidRPr="00D07FBB" w:rsidRDefault="009C2EC2" w:rsidP="009C2EC2">
      <w:pPr>
        <w:ind w:left="-42"/>
        <w:contextualSpacing/>
        <w:jc w:val="left"/>
        <w:rPr>
          <w:rFonts w:ascii="Calibri" w:hAnsi="Calibri" w:cs="Calibri"/>
          <w:bCs/>
          <w:color w:val="000000"/>
        </w:rPr>
      </w:pPr>
    </w:p>
    <w:p w14:paraId="588512DE" w14:textId="77777777" w:rsidR="009C2EC2" w:rsidRPr="00D07FBB"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PT/2/24/1</w:t>
      </w:r>
      <w:r>
        <w:rPr>
          <w:rFonts w:ascii="Calibri" w:hAnsi="Calibri" w:cs="Calibri"/>
          <w:b/>
          <w:color w:val="000000"/>
        </w:rPr>
        <w:t>0</w:t>
      </w:r>
      <w:r w:rsidRPr="00D07FBB">
        <w:rPr>
          <w:rFonts w:ascii="Calibri" w:hAnsi="Calibri" w:cs="Calibri"/>
          <w:b/>
          <w:color w:val="000000"/>
        </w:rPr>
        <w:t xml:space="preserve">        To Consider </w:t>
      </w:r>
      <w:r>
        <w:rPr>
          <w:rFonts w:ascii="Calibri" w:hAnsi="Calibri" w:cs="Calibri"/>
          <w:b/>
          <w:color w:val="000000"/>
        </w:rPr>
        <w:t xml:space="preserve">a request to assist in a </w:t>
      </w:r>
      <w:r w:rsidRPr="00D07FBB">
        <w:rPr>
          <w:rFonts w:ascii="Calibri" w:hAnsi="Calibri" w:cs="Calibri"/>
          <w:b/>
          <w:color w:val="000000"/>
        </w:rPr>
        <w:t xml:space="preserve">TRO application for a </w:t>
      </w:r>
      <w:r>
        <w:rPr>
          <w:rFonts w:ascii="Calibri" w:hAnsi="Calibri" w:cs="Calibri"/>
          <w:b/>
          <w:color w:val="000000"/>
        </w:rPr>
        <w:t>4</w:t>
      </w:r>
      <w:r w:rsidRPr="00D07FBB">
        <w:rPr>
          <w:rFonts w:ascii="Calibri" w:hAnsi="Calibri" w:cs="Calibri"/>
          <w:b/>
          <w:color w:val="000000"/>
        </w:rPr>
        <w:t xml:space="preserve">0mph speed restriction </w:t>
      </w:r>
    </w:p>
    <w:p w14:paraId="0431B23B" w14:textId="77777777" w:rsidR="009C2EC2" w:rsidRDefault="009C2EC2" w:rsidP="009C2EC2">
      <w:pPr>
        <w:ind w:left="-42"/>
        <w:contextualSpacing/>
        <w:jc w:val="left"/>
        <w:rPr>
          <w:rFonts w:ascii="Calibri" w:hAnsi="Calibri" w:cs="Calibri"/>
          <w:b/>
          <w:color w:val="000000"/>
        </w:rPr>
      </w:pPr>
      <w:r w:rsidRPr="00D07FBB">
        <w:rPr>
          <w:rFonts w:ascii="Calibri" w:hAnsi="Calibri" w:cs="Calibri"/>
          <w:b/>
          <w:color w:val="000000"/>
        </w:rPr>
        <w:t xml:space="preserve">                               between The Hollow and The Pike on the A283 </w:t>
      </w:r>
      <w:r>
        <w:rPr>
          <w:rFonts w:ascii="Calibri" w:hAnsi="Calibri" w:cs="Calibri"/>
          <w:b/>
          <w:color w:val="000000"/>
        </w:rPr>
        <w:t xml:space="preserve">at </w:t>
      </w:r>
      <w:r w:rsidRPr="00D07FBB">
        <w:rPr>
          <w:rFonts w:ascii="Calibri" w:hAnsi="Calibri" w:cs="Calibri"/>
          <w:b/>
          <w:color w:val="000000"/>
        </w:rPr>
        <w:t xml:space="preserve">Washington. </w:t>
      </w:r>
    </w:p>
    <w:p w14:paraId="018F4446" w14:textId="77777777" w:rsidR="009C2EC2" w:rsidRDefault="009C2EC2" w:rsidP="009C2EC2">
      <w:pPr>
        <w:ind w:left="-42"/>
        <w:contextualSpacing/>
        <w:jc w:val="left"/>
        <w:rPr>
          <w:rFonts w:ascii="Calibri" w:hAnsi="Calibri" w:cs="Calibri"/>
          <w:b/>
          <w:color w:val="000000"/>
        </w:rPr>
      </w:pPr>
    </w:p>
    <w:p w14:paraId="703AE5CD" w14:textId="77777777" w:rsidR="009C2EC2" w:rsidRDefault="009C2EC2" w:rsidP="009C2EC2">
      <w:pPr>
        <w:ind w:left="-42"/>
        <w:contextualSpacing/>
        <w:jc w:val="left"/>
        <w:rPr>
          <w:rFonts w:ascii="Calibri" w:hAnsi="Calibri" w:cs="Calibri"/>
          <w:b/>
          <w:color w:val="000000"/>
        </w:rPr>
      </w:pPr>
      <w:bookmarkStart w:id="2" w:name="_Hlk164169442"/>
      <w:r>
        <w:rPr>
          <w:rFonts w:ascii="Calibri" w:hAnsi="Calibri" w:cs="Calibri"/>
          <w:b/>
          <w:color w:val="000000"/>
        </w:rPr>
        <w:t xml:space="preserve">PT/2/24/11         To Consider supporting a TRO application for parking restrictions on a section of </w:t>
      </w:r>
    </w:p>
    <w:p w14:paraId="1E8EE868" w14:textId="77777777" w:rsidR="009C2EC2" w:rsidRDefault="009C2EC2" w:rsidP="009C2EC2">
      <w:pPr>
        <w:ind w:left="-42"/>
        <w:contextualSpacing/>
        <w:jc w:val="left"/>
        <w:rPr>
          <w:rFonts w:ascii="Calibri" w:hAnsi="Calibri" w:cs="Calibri"/>
          <w:b/>
          <w:color w:val="000000"/>
        </w:rPr>
      </w:pPr>
      <w:r>
        <w:rPr>
          <w:rFonts w:ascii="Calibri" w:hAnsi="Calibri" w:cs="Calibri"/>
          <w:b/>
          <w:color w:val="000000"/>
        </w:rPr>
        <w:t xml:space="preserve">                               the Old London Road, Washington. </w:t>
      </w:r>
    </w:p>
    <w:bookmarkEnd w:id="2"/>
    <w:p w14:paraId="6B769141" w14:textId="77777777" w:rsidR="009C2EC2" w:rsidRDefault="009C2EC2" w:rsidP="009C2EC2">
      <w:pPr>
        <w:ind w:left="-42"/>
        <w:contextualSpacing/>
        <w:jc w:val="left"/>
        <w:rPr>
          <w:rFonts w:ascii="Calibri" w:hAnsi="Calibri" w:cs="Calibri"/>
          <w:b/>
          <w:color w:val="000000"/>
        </w:rPr>
      </w:pPr>
    </w:p>
    <w:p w14:paraId="3EAF62A6" w14:textId="77777777" w:rsidR="009C2EC2" w:rsidRDefault="009C2EC2" w:rsidP="009C2EC2">
      <w:pPr>
        <w:ind w:left="-42"/>
        <w:contextualSpacing/>
        <w:jc w:val="left"/>
        <w:rPr>
          <w:rFonts w:ascii="Calibri" w:hAnsi="Calibri" w:cs="Calibri"/>
          <w:b/>
          <w:color w:val="000000"/>
        </w:rPr>
      </w:pPr>
      <w:r>
        <w:rPr>
          <w:rFonts w:ascii="Calibri" w:hAnsi="Calibri" w:cs="Calibri"/>
          <w:b/>
          <w:color w:val="000000"/>
        </w:rPr>
        <w:t xml:space="preserve">PT/2/24/12         To Agree responses to the HALC Survey of HDC’s consultation on the Local Plan </w:t>
      </w:r>
    </w:p>
    <w:p w14:paraId="696853D7" w14:textId="77777777" w:rsidR="009C2EC2" w:rsidRPr="00D07FBB" w:rsidRDefault="009C2EC2" w:rsidP="009C2EC2">
      <w:pPr>
        <w:ind w:left="-42"/>
        <w:contextualSpacing/>
        <w:jc w:val="left"/>
        <w:rPr>
          <w:rFonts w:ascii="Calibri" w:hAnsi="Calibri" w:cs="Calibri"/>
          <w:bCs/>
        </w:rPr>
      </w:pPr>
    </w:p>
    <w:p w14:paraId="626561A1" w14:textId="77777777" w:rsidR="009C2EC2" w:rsidRPr="00D07FBB" w:rsidRDefault="009C2EC2" w:rsidP="009C2EC2">
      <w:pPr>
        <w:ind w:left="-42"/>
        <w:contextualSpacing/>
        <w:jc w:val="left"/>
        <w:rPr>
          <w:rFonts w:ascii="Calibri" w:hAnsi="Calibri" w:cs="Calibri"/>
          <w:b/>
          <w:lang w:eastAsia="en-GB"/>
        </w:rPr>
      </w:pPr>
      <w:r w:rsidRPr="00D07FBB">
        <w:rPr>
          <w:rFonts w:ascii="Calibri" w:hAnsi="Calibri" w:cs="Calibri"/>
          <w:b/>
        </w:rPr>
        <w:lastRenderedPageBreak/>
        <w:t xml:space="preserve"> PT/2/24/1</w:t>
      </w:r>
      <w:r>
        <w:rPr>
          <w:rFonts w:ascii="Calibri" w:hAnsi="Calibri" w:cs="Calibri"/>
          <w:b/>
        </w:rPr>
        <w:t>3</w:t>
      </w:r>
      <w:r w:rsidRPr="00D07FBB">
        <w:rPr>
          <w:rFonts w:ascii="Calibri" w:hAnsi="Calibri" w:cs="Calibri"/>
          <w:b/>
        </w:rPr>
        <w:t xml:space="preserve">  </w:t>
      </w:r>
      <w:r>
        <w:rPr>
          <w:rFonts w:ascii="Calibri" w:hAnsi="Calibri" w:cs="Calibri"/>
          <w:b/>
        </w:rPr>
        <w:t xml:space="preserve"> </w:t>
      </w:r>
      <w:r w:rsidRPr="00D07FBB">
        <w:rPr>
          <w:rFonts w:ascii="Calibri" w:hAnsi="Calibri" w:cs="Calibri"/>
          <w:b/>
        </w:rPr>
        <w:t xml:space="preserve">     </w:t>
      </w:r>
      <w:r w:rsidRPr="00D07FBB">
        <w:rPr>
          <w:rFonts w:ascii="Calibri" w:hAnsi="Calibri" w:cs="Calibri"/>
          <w:b/>
          <w:lang w:eastAsia="en-GB"/>
        </w:rPr>
        <w:t>To Receive Items for the next Planning and Transport Meeting Agenda</w:t>
      </w:r>
    </w:p>
    <w:p w14:paraId="665F475C" w14:textId="77777777" w:rsidR="009C2EC2" w:rsidRPr="00D07FBB" w:rsidRDefault="009C2EC2" w:rsidP="009C2EC2">
      <w:pPr>
        <w:ind w:left="-42"/>
        <w:contextualSpacing/>
        <w:jc w:val="left"/>
        <w:rPr>
          <w:rFonts w:ascii="Calibri" w:eastAsia="Times New Roman" w:hAnsi="Calibri" w:cs="Calibri"/>
          <w:b/>
          <w:strike/>
          <w:color w:val="000000"/>
          <w:sz w:val="24"/>
          <w:szCs w:val="24"/>
          <w:lang w:eastAsia="en-GB"/>
        </w:rPr>
      </w:pPr>
      <w:r w:rsidRPr="00D07FBB">
        <w:rPr>
          <w:rFonts w:ascii="Calibri" w:hAnsi="Calibri" w:cs="Calibri"/>
          <w:bCs/>
          <w:lang w:eastAsia="en-GB"/>
        </w:rPr>
        <w:t xml:space="preserve">                              </w:t>
      </w:r>
      <w:r w:rsidRPr="00D07FBB">
        <w:rPr>
          <w:rFonts w:ascii="Calibri" w:eastAsia="Times New Roman" w:hAnsi="Calibri" w:cs="Calibri"/>
          <w:b/>
          <w:lang w:eastAsia="en-GB"/>
        </w:rPr>
        <w:t xml:space="preserve">  </w:t>
      </w:r>
    </w:p>
    <w:p w14:paraId="70418782" w14:textId="77777777" w:rsidR="009C2EC2" w:rsidRPr="00D07FBB" w:rsidRDefault="009C2EC2" w:rsidP="009C2EC2">
      <w:pPr>
        <w:ind w:left="-142"/>
        <w:jc w:val="both"/>
        <w:rPr>
          <w:rFonts w:ascii="Calibri" w:eastAsia="Times New Roman" w:hAnsi="Calibri" w:cs="Calibri"/>
          <w:bCs/>
          <w:color w:val="000000"/>
          <w:lang w:eastAsia="en-GB"/>
        </w:rPr>
      </w:pPr>
      <w:r w:rsidRPr="00D07FBB">
        <w:rPr>
          <w:rFonts w:ascii="Calibri" w:eastAsia="Times New Roman" w:hAnsi="Calibri" w:cs="Calibri"/>
          <w:b/>
          <w:color w:val="000000"/>
          <w:lang w:eastAsia="en-GB"/>
        </w:rPr>
        <w:t xml:space="preserve">   PT/2/24/1</w:t>
      </w:r>
      <w:r>
        <w:rPr>
          <w:rFonts w:ascii="Calibri" w:eastAsia="Times New Roman" w:hAnsi="Calibri" w:cs="Calibri"/>
          <w:b/>
          <w:color w:val="000000"/>
          <w:lang w:eastAsia="en-GB"/>
        </w:rPr>
        <w:t>4</w:t>
      </w:r>
      <w:r w:rsidRPr="00D07FBB">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07FBB">
        <w:rPr>
          <w:rFonts w:ascii="Calibri" w:eastAsia="Times New Roman" w:hAnsi="Calibri" w:cs="Calibri"/>
          <w:b/>
          <w:color w:val="000000"/>
          <w:lang w:eastAsia="en-GB"/>
        </w:rPr>
        <w:t xml:space="preserve">     Date and Time of next meetings: </w:t>
      </w:r>
      <w:r w:rsidRPr="00D07FBB">
        <w:rPr>
          <w:rFonts w:ascii="Calibri" w:eastAsia="Times New Roman" w:hAnsi="Calibri" w:cs="Calibri"/>
          <w:bCs/>
          <w:color w:val="000000"/>
          <w:lang w:eastAsia="en-GB"/>
        </w:rPr>
        <w:t>Monday 1</w:t>
      </w:r>
      <w:r>
        <w:rPr>
          <w:rFonts w:ascii="Calibri" w:eastAsia="Times New Roman" w:hAnsi="Calibri" w:cs="Calibri"/>
          <w:bCs/>
          <w:color w:val="000000"/>
          <w:lang w:eastAsia="en-GB"/>
        </w:rPr>
        <w:t>7</w:t>
      </w:r>
      <w:r w:rsidRPr="00F81824">
        <w:rPr>
          <w:rFonts w:ascii="Calibri" w:eastAsia="Times New Roman" w:hAnsi="Calibri" w:cs="Calibri"/>
          <w:bCs/>
          <w:color w:val="000000"/>
          <w:vertAlign w:val="superscript"/>
          <w:lang w:eastAsia="en-GB"/>
        </w:rPr>
        <w:t>th</w:t>
      </w:r>
      <w:r>
        <w:rPr>
          <w:rFonts w:ascii="Calibri" w:eastAsia="Times New Roman" w:hAnsi="Calibri" w:cs="Calibri"/>
          <w:bCs/>
          <w:color w:val="000000"/>
          <w:lang w:eastAsia="en-GB"/>
        </w:rPr>
        <w:t xml:space="preserve"> June</w:t>
      </w:r>
      <w:r w:rsidRPr="00D07FBB">
        <w:rPr>
          <w:rFonts w:ascii="Calibri" w:eastAsia="Times New Roman" w:hAnsi="Calibri" w:cs="Calibri"/>
          <w:bCs/>
          <w:color w:val="000000"/>
          <w:lang w:eastAsia="en-GB"/>
        </w:rPr>
        <w:t xml:space="preserve"> 2024, 7:</w:t>
      </w:r>
      <w:r>
        <w:rPr>
          <w:rFonts w:ascii="Calibri" w:eastAsia="Times New Roman" w:hAnsi="Calibri" w:cs="Calibri"/>
          <w:bCs/>
          <w:color w:val="000000"/>
          <w:lang w:eastAsia="en-GB"/>
        </w:rPr>
        <w:t>00</w:t>
      </w:r>
      <w:r w:rsidRPr="00D07FBB">
        <w:rPr>
          <w:rFonts w:ascii="Calibri" w:eastAsia="Times New Roman" w:hAnsi="Calibri" w:cs="Calibri"/>
          <w:bCs/>
          <w:color w:val="000000"/>
          <w:lang w:eastAsia="en-GB"/>
        </w:rPr>
        <w:t>pm</w:t>
      </w:r>
    </w:p>
    <w:p w14:paraId="1CF8866E" w14:textId="77777777" w:rsidR="009C2EC2" w:rsidRPr="00D07FBB" w:rsidRDefault="009C2EC2" w:rsidP="009C2EC2">
      <w:pPr>
        <w:ind w:left="-142"/>
        <w:jc w:val="left"/>
        <w:rPr>
          <w:rFonts w:ascii="Calibri" w:eastAsia="Times New Roman" w:hAnsi="Calibri" w:cs="Calibri"/>
          <w:bCs/>
          <w:color w:val="000000"/>
          <w:lang w:eastAsia="en-GB"/>
        </w:rPr>
      </w:pPr>
      <w:r w:rsidRPr="00D07FBB">
        <w:rPr>
          <w:rFonts w:ascii="Calibri" w:eastAsia="Times New Roman" w:hAnsi="Calibri" w:cs="Calibri"/>
          <w:bCs/>
          <w:color w:val="000000"/>
          <w:lang w:eastAsia="en-GB"/>
        </w:rPr>
        <w:t xml:space="preserve">                                  </w:t>
      </w:r>
    </w:p>
    <w:p w14:paraId="0549FBB6" w14:textId="77777777" w:rsidR="009C2EC2" w:rsidRPr="00D07FBB" w:rsidRDefault="009C2EC2" w:rsidP="009C2EC2">
      <w:pPr>
        <w:jc w:val="both"/>
        <w:rPr>
          <w:rFonts w:ascii="Calibri" w:eastAsia="Times New Roman" w:hAnsi="Calibri" w:cs="Calibri"/>
          <w:color w:val="000000"/>
          <w:lang w:eastAsia="en-GB"/>
        </w:rPr>
      </w:pPr>
      <w:bookmarkStart w:id="3" w:name="_Hlk66109060"/>
      <w:bookmarkStart w:id="4" w:name="_Hlk24474615"/>
      <w:bookmarkEnd w:id="0"/>
      <w:r w:rsidRPr="00D07FBB">
        <w:rPr>
          <w:rFonts w:ascii="Calibri" w:eastAsia="Times New Roman" w:hAnsi="Calibri" w:cs="Calibri"/>
          <w:color w:val="000000"/>
          <w:lang w:eastAsia="en-GB"/>
        </w:rPr>
        <w:t xml:space="preserve">                             </w:t>
      </w:r>
      <w:r w:rsidRPr="00D07FBB">
        <w:rPr>
          <w:rFonts w:ascii="Calibri" w:hAnsi="Calibri" w:cs="Calibri"/>
          <w:noProof/>
          <w:lang w:eastAsia="en-GB"/>
        </w:rPr>
        <w:drawing>
          <wp:inline distT="0" distB="0" distL="0" distR="0" wp14:anchorId="03B57EA7" wp14:editId="64C8726E">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3"/>
    <w:p w14:paraId="024A2F1E" w14:textId="77777777" w:rsidR="009C2EC2" w:rsidRPr="00D07FBB" w:rsidRDefault="009C2EC2" w:rsidP="009C2EC2">
      <w:pPr>
        <w:keepNext/>
        <w:tabs>
          <w:tab w:val="left" w:pos="1418"/>
        </w:tabs>
        <w:ind w:left="-42"/>
        <w:contextualSpacing/>
        <w:jc w:val="both"/>
        <w:outlineLvl w:val="0"/>
        <w:rPr>
          <w:rFonts w:ascii="Calibri" w:eastAsia="Times New Roman" w:hAnsi="Calibri" w:cs="Calibri"/>
          <w:lang w:eastAsia="en-GB"/>
        </w:rPr>
      </w:pPr>
      <w:r w:rsidRPr="00D07FBB">
        <w:rPr>
          <w:rFonts w:ascii="Calibri" w:eastAsia="Times New Roman" w:hAnsi="Calibri" w:cs="Calibri"/>
          <w:color w:val="000000"/>
          <w:lang w:eastAsia="en-GB"/>
        </w:rPr>
        <w:t xml:space="preserve">  </w:t>
      </w:r>
      <w:bookmarkEnd w:id="4"/>
      <w:r w:rsidRPr="00D07FBB">
        <w:rPr>
          <w:rFonts w:ascii="Calibri" w:eastAsia="Times New Roman" w:hAnsi="Calibri" w:cs="Calibri"/>
          <w:lang w:eastAsia="en-GB"/>
        </w:rPr>
        <w:t xml:space="preserve">                            Zoe Savill</w:t>
      </w:r>
    </w:p>
    <w:p w14:paraId="72FE35A3" w14:textId="77777777" w:rsidR="009C2EC2" w:rsidRPr="00D07FBB" w:rsidRDefault="009C2EC2" w:rsidP="009C2EC2">
      <w:pPr>
        <w:jc w:val="both"/>
        <w:rPr>
          <w:rFonts w:ascii="Calibri" w:eastAsia="Times New Roman" w:hAnsi="Calibri" w:cs="Calibri"/>
          <w:lang w:eastAsia="en-GB"/>
        </w:rPr>
      </w:pPr>
      <w:r w:rsidRPr="00D07FBB">
        <w:rPr>
          <w:rFonts w:ascii="Calibri" w:eastAsia="Times New Roman" w:hAnsi="Calibri" w:cs="Calibri"/>
          <w:lang w:eastAsia="en-GB"/>
        </w:rPr>
        <w:t xml:space="preserve">                             Clerk to Washington Parish Council</w:t>
      </w:r>
    </w:p>
    <w:p w14:paraId="1D5CA0B6" w14:textId="77777777" w:rsidR="009C2EC2" w:rsidRPr="00D07FBB" w:rsidRDefault="009C2EC2" w:rsidP="009C2EC2">
      <w:pPr>
        <w:jc w:val="both"/>
        <w:rPr>
          <w:rFonts w:ascii="Calibri" w:eastAsia="Times New Roman" w:hAnsi="Calibri" w:cs="Calibri"/>
          <w:lang w:eastAsia="en-GB"/>
        </w:rPr>
      </w:pPr>
      <w:r w:rsidRPr="00D07FBB">
        <w:rPr>
          <w:rFonts w:ascii="Calibri" w:eastAsia="Times New Roman" w:hAnsi="Calibri" w:cs="Calibri"/>
          <w:lang w:eastAsia="en-GB"/>
        </w:rPr>
        <w:t xml:space="preserve">                             </w:t>
      </w:r>
      <w:r>
        <w:rPr>
          <w:rFonts w:ascii="Calibri" w:eastAsia="Times New Roman" w:hAnsi="Calibri" w:cs="Calibri"/>
          <w:lang w:eastAsia="en-GB"/>
        </w:rPr>
        <w:t>16</w:t>
      </w:r>
      <w:r w:rsidRPr="00F81824">
        <w:rPr>
          <w:rFonts w:ascii="Calibri" w:eastAsia="Times New Roman" w:hAnsi="Calibri" w:cs="Calibri"/>
          <w:vertAlign w:val="superscript"/>
          <w:lang w:eastAsia="en-GB"/>
        </w:rPr>
        <w:t>th</w:t>
      </w:r>
      <w:r>
        <w:rPr>
          <w:rFonts w:ascii="Calibri" w:eastAsia="Times New Roman" w:hAnsi="Calibri" w:cs="Calibri"/>
          <w:lang w:eastAsia="en-GB"/>
        </w:rPr>
        <w:t xml:space="preserve"> April 2024</w:t>
      </w:r>
    </w:p>
    <w:p w14:paraId="058E1F4B" w14:textId="77777777" w:rsidR="009C2EC2" w:rsidRPr="00D07FBB" w:rsidRDefault="009C2EC2" w:rsidP="009C2EC2">
      <w:pPr>
        <w:jc w:val="both"/>
        <w:rPr>
          <w:rFonts w:ascii="Calibri" w:eastAsia="Times New Roman" w:hAnsi="Calibri" w:cs="Calibri"/>
          <w:lang w:eastAsia="en-GB"/>
        </w:rPr>
      </w:pPr>
    </w:p>
    <w:p w14:paraId="38532410" w14:textId="77777777" w:rsidR="009C2EC2" w:rsidRPr="00D07FBB" w:rsidRDefault="009C2EC2" w:rsidP="009C2EC2">
      <w:pPr>
        <w:jc w:val="both"/>
        <w:rPr>
          <w:rFonts w:ascii="Calibri" w:eastAsia="Times New Roman" w:hAnsi="Calibri" w:cs="Calibri"/>
          <w:lang w:eastAsia="en-GB"/>
        </w:rPr>
      </w:pPr>
    </w:p>
    <w:p w14:paraId="689B4CE8" w14:textId="77777777" w:rsidR="009C2EC2" w:rsidRPr="00D07FBB" w:rsidRDefault="009C2EC2" w:rsidP="009C2EC2">
      <w:pPr>
        <w:jc w:val="both"/>
        <w:rPr>
          <w:rFonts w:ascii="Calibri" w:eastAsia="Times New Roman" w:hAnsi="Calibri" w:cs="Calibri"/>
          <w:lang w:eastAsia="en-GB"/>
        </w:rPr>
      </w:pPr>
    </w:p>
    <w:p w14:paraId="28E24AFB" w14:textId="77777777" w:rsidR="009C2EC2" w:rsidRPr="00D07FBB" w:rsidRDefault="009C2EC2" w:rsidP="009C2EC2">
      <w:pPr>
        <w:jc w:val="both"/>
        <w:rPr>
          <w:rFonts w:ascii="Calibri" w:eastAsia="Times New Roman" w:hAnsi="Calibri" w:cs="Calibri"/>
          <w:lang w:eastAsia="en-GB"/>
        </w:rPr>
      </w:pPr>
    </w:p>
    <w:p w14:paraId="0C634BD7" w14:textId="77777777" w:rsidR="009C2EC2" w:rsidRPr="00D07FBB" w:rsidRDefault="009C2EC2" w:rsidP="009C2EC2">
      <w:pPr>
        <w:jc w:val="both"/>
        <w:rPr>
          <w:rFonts w:ascii="Calibri" w:eastAsia="Times New Roman" w:hAnsi="Calibri" w:cs="Calibri"/>
          <w:lang w:eastAsia="en-GB"/>
        </w:rPr>
      </w:pPr>
    </w:p>
    <w:p w14:paraId="5861239D" w14:textId="77777777" w:rsidR="009C2EC2" w:rsidRPr="00D07FBB" w:rsidRDefault="009C2EC2" w:rsidP="009C2EC2">
      <w:pPr>
        <w:jc w:val="both"/>
        <w:rPr>
          <w:rFonts w:ascii="Calibri" w:eastAsia="Times New Roman" w:hAnsi="Calibri" w:cs="Calibri"/>
          <w:lang w:eastAsia="en-GB"/>
        </w:rPr>
      </w:pPr>
    </w:p>
    <w:p w14:paraId="21A013D5" w14:textId="77777777" w:rsidR="009C2EC2" w:rsidRPr="00D07FBB" w:rsidRDefault="009C2EC2" w:rsidP="009C2EC2">
      <w:pPr>
        <w:jc w:val="both"/>
        <w:rPr>
          <w:rFonts w:ascii="Calibri" w:eastAsia="Times New Roman" w:hAnsi="Calibri" w:cs="Calibri"/>
          <w:lang w:eastAsia="en-GB"/>
        </w:rPr>
      </w:pPr>
    </w:p>
    <w:p w14:paraId="15258509" w14:textId="77777777" w:rsidR="009C2EC2" w:rsidRPr="00D07FBB" w:rsidRDefault="009C2EC2" w:rsidP="009C2EC2">
      <w:pPr>
        <w:jc w:val="both"/>
        <w:rPr>
          <w:rFonts w:ascii="Calibri" w:eastAsia="Times New Roman" w:hAnsi="Calibri" w:cs="Calibri"/>
          <w:lang w:eastAsia="en-GB"/>
        </w:rPr>
      </w:pPr>
    </w:p>
    <w:p w14:paraId="5B6D55A7" w14:textId="77777777" w:rsidR="009C2EC2" w:rsidRPr="00D07FBB" w:rsidRDefault="009C2EC2" w:rsidP="009C2EC2">
      <w:pPr>
        <w:jc w:val="both"/>
        <w:rPr>
          <w:rFonts w:ascii="Calibri" w:eastAsia="Times New Roman" w:hAnsi="Calibri" w:cs="Calibri"/>
          <w:lang w:eastAsia="en-GB"/>
        </w:rPr>
      </w:pPr>
      <w:r w:rsidRPr="00D07FBB">
        <w:rPr>
          <w:rFonts w:ascii="Calibri" w:eastAsia="Times New Roman" w:hAnsi="Calibri" w:cs="Calibri"/>
          <w:lang w:eastAsia="en-GB"/>
        </w:rPr>
        <w:t xml:space="preserve">                    </w:t>
      </w:r>
    </w:p>
    <w:p w14:paraId="0C7BC807" w14:textId="77777777" w:rsidR="009C2EC2" w:rsidRPr="00D07FBB" w:rsidRDefault="009C2EC2" w:rsidP="009C2EC2">
      <w:pPr>
        <w:jc w:val="both"/>
        <w:rPr>
          <w:rFonts w:ascii="Calibri" w:hAnsi="Calibri" w:cs="Calibri"/>
          <w:i/>
          <w:iCs/>
        </w:rPr>
      </w:pPr>
      <w:r w:rsidRPr="00D07FBB">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3754BDE8" w14:textId="77777777" w:rsidR="002D5C9F" w:rsidRDefault="002D5C9F"/>
    <w:sectPr w:rsidR="002D5C9F" w:rsidSect="009C2EC2">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C2"/>
    <w:rsid w:val="001F646B"/>
    <w:rsid w:val="002D5C9F"/>
    <w:rsid w:val="004555F7"/>
    <w:rsid w:val="006502B0"/>
    <w:rsid w:val="00933AA6"/>
    <w:rsid w:val="009C2EC2"/>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1D52F"/>
  <w15:chartTrackingRefBased/>
  <w15:docId w15:val="{BC1E0AA3-59E1-4006-AAA6-AA38597C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C2"/>
  </w:style>
  <w:style w:type="paragraph" w:styleId="Heading1">
    <w:name w:val="heading 1"/>
    <w:basedOn w:val="Normal"/>
    <w:next w:val="Normal"/>
    <w:link w:val="Heading1Char"/>
    <w:uiPriority w:val="9"/>
    <w:qFormat/>
    <w:rsid w:val="009C2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E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C2"/>
    <w:rPr>
      <w:rFonts w:eastAsiaTheme="majorEastAsia" w:cstheme="majorBidi"/>
      <w:color w:val="272727" w:themeColor="text1" w:themeTint="D8"/>
    </w:rPr>
  </w:style>
  <w:style w:type="paragraph" w:styleId="Title">
    <w:name w:val="Title"/>
    <w:basedOn w:val="Normal"/>
    <w:next w:val="Normal"/>
    <w:link w:val="TitleChar"/>
    <w:uiPriority w:val="10"/>
    <w:qFormat/>
    <w:rsid w:val="009C2E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C2"/>
    <w:pPr>
      <w:spacing w:before="160" w:after="160"/>
    </w:pPr>
    <w:rPr>
      <w:i/>
      <w:iCs/>
      <w:color w:val="404040" w:themeColor="text1" w:themeTint="BF"/>
    </w:rPr>
  </w:style>
  <w:style w:type="character" w:customStyle="1" w:styleId="QuoteChar">
    <w:name w:val="Quote Char"/>
    <w:basedOn w:val="DefaultParagraphFont"/>
    <w:link w:val="Quote"/>
    <w:uiPriority w:val="29"/>
    <w:rsid w:val="009C2EC2"/>
    <w:rPr>
      <w:i/>
      <w:iCs/>
      <w:color w:val="404040" w:themeColor="text1" w:themeTint="BF"/>
    </w:rPr>
  </w:style>
  <w:style w:type="paragraph" w:styleId="ListParagraph">
    <w:name w:val="List Paragraph"/>
    <w:basedOn w:val="Normal"/>
    <w:uiPriority w:val="34"/>
    <w:qFormat/>
    <w:rsid w:val="009C2EC2"/>
    <w:pPr>
      <w:ind w:left="720"/>
      <w:contextualSpacing/>
    </w:pPr>
  </w:style>
  <w:style w:type="character" w:styleId="IntenseEmphasis">
    <w:name w:val="Intense Emphasis"/>
    <w:basedOn w:val="DefaultParagraphFont"/>
    <w:uiPriority w:val="21"/>
    <w:qFormat/>
    <w:rsid w:val="009C2EC2"/>
    <w:rPr>
      <w:i/>
      <w:iCs/>
      <w:color w:val="0F4761" w:themeColor="accent1" w:themeShade="BF"/>
    </w:rPr>
  </w:style>
  <w:style w:type="paragraph" w:styleId="IntenseQuote">
    <w:name w:val="Intense Quote"/>
    <w:basedOn w:val="Normal"/>
    <w:next w:val="Normal"/>
    <w:link w:val="IntenseQuoteChar"/>
    <w:uiPriority w:val="30"/>
    <w:qFormat/>
    <w:rsid w:val="009C2EC2"/>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C2EC2"/>
    <w:rPr>
      <w:i/>
      <w:iCs/>
      <w:color w:val="0F4761" w:themeColor="accent1" w:themeShade="BF"/>
    </w:rPr>
  </w:style>
  <w:style w:type="character" w:styleId="IntenseReference">
    <w:name w:val="Intense Reference"/>
    <w:basedOn w:val="DefaultParagraphFont"/>
    <w:uiPriority w:val="32"/>
    <w:qFormat/>
    <w:rsid w:val="009C2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2024-04-16T19:07:00Z</dcterms:created>
  <dcterms:modified xsi:type="dcterms:W3CDTF">2024-04-16T19:08:00Z</dcterms:modified>
</cp:coreProperties>
</file>